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54C36" w14:textId="540C7591" w:rsidR="00C40EF3" w:rsidRPr="004E509D" w:rsidRDefault="00C40EF3" w:rsidP="00345810">
      <w:pPr>
        <w:rPr>
          <w:rFonts w:ascii="Arial" w:hAnsi="Arial" w:cs="Arial"/>
          <w:b/>
        </w:rPr>
      </w:pPr>
      <w:r w:rsidRPr="004E509D">
        <w:rPr>
          <w:rFonts w:ascii="Arial" w:hAnsi="Arial" w:cs="Arial"/>
          <w:b/>
        </w:rPr>
        <w:t xml:space="preserve">Actividad 1. </w:t>
      </w:r>
      <w:r w:rsidR="00E56913">
        <w:rPr>
          <w:rFonts w:ascii="Arial" w:hAnsi="Arial" w:cs="Arial"/>
          <w:b/>
          <w:lang w:val="es-ES"/>
        </w:rPr>
        <w:t>Principales enfoques sociológicos</w:t>
      </w:r>
    </w:p>
    <w:p w14:paraId="657979F9" w14:textId="77777777" w:rsidR="00C40EF3" w:rsidRDefault="00C40EF3" w:rsidP="00C40EF3">
      <w:pPr>
        <w:shd w:val="clear" w:color="auto" w:fill="8EAADB"/>
        <w:spacing w:before="24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Rúbrica</w:t>
      </w:r>
    </w:p>
    <w:tbl>
      <w:tblPr>
        <w:tblStyle w:val="Tablaconcuadrcula"/>
        <w:tblW w:w="10423" w:type="dxa"/>
        <w:tblInd w:w="-115" w:type="dxa"/>
        <w:tblLook w:val="04A0" w:firstRow="1" w:lastRow="0" w:firstColumn="1" w:lastColumn="0" w:noHBand="0" w:noVBand="1"/>
      </w:tblPr>
      <w:tblGrid>
        <w:gridCol w:w="1659"/>
        <w:gridCol w:w="4814"/>
        <w:gridCol w:w="829"/>
        <w:gridCol w:w="1145"/>
        <w:gridCol w:w="1976"/>
      </w:tblGrid>
      <w:tr w:rsidR="006A1813" w14:paraId="4D1CD900" w14:textId="77777777" w:rsidTr="00345810">
        <w:trPr>
          <w:trHeight w:hRule="exact" w:val="586"/>
        </w:trPr>
        <w:tc>
          <w:tcPr>
            <w:tcW w:w="1659" w:type="dxa"/>
            <w:shd w:val="clear" w:color="auto" w:fill="8EAADB"/>
          </w:tcPr>
          <w:p w14:paraId="44F5CB92" w14:textId="77777777" w:rsidR="006A1813" w:rsidRPr="00702B3F" w:rsidRDefault="006A1813" w:rsidP="00345810">
            <w:pPr>
              <w:spacing w:after="0"/>
              <w:jc w:val="center"/>
              <w:rPr>
                <w:rFonts w:ascii="Arial" w:hAnsi="Arial" w:cs="Arial"/>
              </w:rPr>
            </w:pPr>
            <w:r w:rsidRPr="00702B3F">
              <w:rPr>
                <w:rFonts w:ascii="Arial" w:hAnsi="Arial" w:cs="Arial"/>
                <w:b/>
              </w:rPr>
              <w:t>Criterio</w:t>
            </w:r>
          </w:p>
        </w:tc>
        <w:tc>
          <w:tcPr>
            <w:tcW w:w="4814" w:type="dxa"/>
            <w:shd w:val="clear" w:color="auto" w:fill="8EAADB"/>
          </w:tcPr>
          <w:p w14:paraId="248F84F8" w14:textId="77777777" w:rsidR="006A1813" w:rsidRPr="00702B3F" w:rsidRDefault="006A1813" w:rsidP="00345810">
            <w:pPr>
              <w:spacing w:after="0"/>
              <w:jc w:val="center"/>
              <w:rPr>
                <w:rFonts w:ascii="Arial" w:hAnsi="Arial" w:cs="Arial"/>
              </w:rPr>
            </w:pPr>
            <w:r w:rsidRPr="00702B3F">
              <w:rPr>
                <w:rFonts w:ascii="Arial" w:hAnsi="Arial" w:cs="Arial"/>
                <w:b/>
              </w:rPr>
              <w:t>Indicadores</w:t>
            </w:r>
          </w:p>
        </w:tc>
        <w:tc>
          <w:tcPr>
            <w:tcW w:w="829" w:type="dxa"/>
            <w:shd w:val="clear" w:color="auto" w:fill="8EAADB"/>
          </w:tcPr>
          <w:p w14:paraId="30ECEB45" w14:textId="77777777" w:rsidR="006A1813" w:rsidRPr="00702B3F" w:rsidRDefault="006A1813" w:rsidP="00345810">
            <w:pPr>
              <w:spacing w:after="0"/>
              <w:jc w:val="center"/>
              <w:rPr>
                <w:rFonts w:ascii="Arial" w:hAnsi="Arial" w:cs="Arial"/>
              </w:rPr>
            </w:pPr>
            <w:r w:rsidRPr="00702B3F">
              <w:rPr>
                <w:rFonts w:ascii="Arial" w:hAnsi="Arial" w:cs="Arial"/>
                <w:b/>
              </w:rPr>
              <w:t>Valor</w:t>
            </w:r>
          </w:p>
        </w:tc>
        <w:tc>
          <w:tcPr>
            <w:tcW w:w="1145" w:type="dxa"/>
            <w:shd w:val="clear" w:color="auto" w:fill="8EAADB"/>
          </w:tcPr>
          <w:p w14:paraId="0C0A935B" w14:textId="77777777" w:rsidR="006A1813" w:rsidRPr="00702B3F" w:rsidRDefault="006A1813" w:rsidP="00345810">
            <w:pPr>
              <w:spacing w:after="0"/>
              <w:jc w:val="center"/>
              <w:rPr>
                <w:rFonts w:ascii="Arial" w:hAnsi="Arial" w:cs="Arial"/>
              </w:rPr>
            </w:pPr>
            <w:r w:rsidRPr="00702B3F">
              <w:rPr>
                <w:rFonts w:ascii="Arial" w:hAnsi="Arial" w:cs="Arial"/>
                <w:b/>
              </w:rPr>
              <w:t>Puntaje obtenido</w:t>
            </w:r>
          </w:p>
        </w:tc>
        <w:tc>
          <w:tcPr>
            <w:tcW w:w="1976" w:type="dxa"/>
            <w:shd w:val="clear" w:color="auto" w:fill="8EAADB"/>
          </w:tcPr>
          <w:p w14:paraId="0CC3C302" w14:textId="77777777" w:rsidR="006A1813" w:rsidRPr="00702B3F" w:rsidRDefault="006A1813" w:rsidP="00345810">
            <w:pPr>
              <w:spacing w:after="0"/>
              <w:jc w:val="center"/>
              <w:rPr>
                <w:rFonts w:ascii="Arial" w:hAnsi="Arial" w:cs="Arial"/>
              </w:rPr>
            </w:pPr>
            <w:r w:rsidRPr="00702B3F">
              <w:rPr>
                <w:rFonts w:ascii="Arial" w:hAnsi="Arial" w:cs="Arial"/>
                <w:b/>
              </w:rPr>
              <w:t>Observaciones</w:t>
            </w:r>
          </w:p>
        </w:tc>
      </w:tr>
      <w:tr w:rsidR="006A1813" w14:paraId="6A772FE6" w14:textId="77777777" w:rsidTr="00345810">
        <w:trPr>
          <w:trHeight w:hRule="exact" w:val="2280"/>
        </w:trPr>
        <w:tc>
          <w:tcPr>
            <w:tcW w:w="1659" w:type="dxa"/>
            <w:shd w:val="clear" w:color="auto" w:fill="8EAADB"/>
          </w:tcPr>
          <w:p w14:paraId="66BDB475" w14:textId="77777777" w:rsidR="006A1813" w:rsidRPr="00345810" w:rsidRDefault="006A1813" w:rsidP="00345810">
            <w:pPr>
              <w:spacing w:before="2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45810">
              <w:rPr>
                <w:rFonts w:ascii="Arial" w:hAnsi="Arial" w:cs="Arial"/>
                <w:b/>
                <w:bCs/>
                <w:sz w:val="21"/>
                <w:szCs w:val="21"/>
              </w:rPr>
              <w:t>Contenido</w:t>
            </w:r>
          </w:p>
        </w:tc>
        <w:tc>
          <w:tcPr>
            <w:tcW w:w="4814" w:type="dxa"/>
          </w:tcPr>
          <w:p w14:paraId="16C0D615" w14:textId="77777777" w:rsidR="006A1813" w:rsidRPr="00345810" w:rsidRDefault="006A1813" w:rsidP="00345810">
            <w:pPr>
              <w:spacing w:before="240"/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345810">
              <w:rPr>
                <w:rFonts w:ascii="Arial" w:hAnsi="Arial" w:cs="Arial"/>
                <w:sz w:val="21"/>
                <w:szCs w:val="21"/>
                <w:lang w:val="es-ES"/>
              </w:rPr>
              <w:t xml:space="preserve">En la primera diapositiva emite una atractiva introducción al tema, incluyendo los datos de identificación. Cubre todos los temas a profundidad emitiendo algunos ejemplos. </w:t>
            </w:r>
            <w:r w:rsidRPr="00345810">
              <w:rPr>
                <w:rFonts w:ascii="Arial" w:hAnsi="Arial" w:cs="Arial"/>
                <w:sz w:val="21"/>
                <w:szCs w:val="21"/>
                <w:lang w:val="es-ES_tradnl"/>
              </w:rPr>
              <w:t>Identifica los detalles de la información más importantes, ubicándolos en las categorías adecuadas.</w:t>
            </w:r>
          </w:p>
        </w:tc>
        <w:tc>
          <w:tcPr>
            <w:tcW w:w="829" w:type="dxa"/>
          </w:tcPr>
          <w:p w14:paraId="7EE1947B" w14:textId="77777777" w:rsidR="006A1813" w:rsidRPr="00345810" w:rsidRDefault="006A1813" w:rsidP="00345810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45810">
              <w:rPr>
                <w:rFonts w:ascii="Arial" w:hAnsi="Arial" w:cs="Arial"/>
                <w:sz w:val="21"/>
                <w:szCs w:val="21"/>
              </w:rPr>
              <w:t>20%</w:t>
            </w:r>
          </w:p>
        </w:tc>
        <w:tc>
          <w:tcPr>
            <w:tcW w:w="1145" w:type="dxa"/>
          </w:tcPr>
          <w:p w14:paraId="2F0A1D02" w14:textId="77777777" w:rsidR="006A1813" w:rsidRPr="00345810" w:rsidRDefault="006A1813" w:rsidP="00345810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76" w:type="dxa"/>
          </w:tcPr>
          <w:p w14:paraId="3207A5FA" w14:textId="77777777" w:rsidR="006A1813" w:rsidRPr="00345810" w:rsidRDefault="006A1813" w:rsidP="00345810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A1813" w14:paraId="4D68DD25" w14:textId="77777777" w:rsidTr="00345810">
        <w:trPr>
          <w:trHeight w:hRule="exact" w:val="1278"/>
        </w:trPr>
        <w:tc>
          <w:tcPr>
            <w:tcW w:w="1659" w:type="dxa"/>
            <w:shd w:val="clear" w:color="auto" w:fill="8EAADB"/>
          </w:tcPr>
          <w:p w14:paraId="797580B7" w14:textId="77777777" w:rsidR="006A1813" w:rsidRPr="00345810" w:rsidRDefault="006A1813" w:rsidP="00345810">
            <w:pPr>
              <w:spacing w:before="2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45810">
              <w:rPr>
                <w:rFonts w:ascii="Arial" w:hAnsi="Arial" w:cs="Arial"/>
                <w:b/>
                <w:bCs/>
                <w:sz w:val="21"/>
                <w:szCs w:val="21"/>
              </w:rPr>
              <w:t>Coherencia y organización</w:t>
            </w:r>
          </w:p>
        </w:tc>
        <w:tc>
          <w:tcPr>
            <w:tcW w:w="4814" w:type="dxa"/>
          </w:tcPr>
          <w:p w14:paraId="2BD7D77B" w14:textId="77777777" w:rsidR="006A1813" w:rsidRPr="00345810" w:rsidRDefault="006A1813" w:rsidP="00345810">
            <w:pPr>
              <w:spacing w:before="240" w:after="0"/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345810">
              <w:rPr>
                <w:rFonts w:ascii="Arial" w:hAnsi="Arial" w:cs="Arial"/>
                <w:sz w:val="21"/>
                <w:szCs w:val="21"/>
                <w:lang w:val="es-ES_tradnl"/>
              </w:rPr>
              <w:t>El tema se encuentra bien organizado, está claramente presentado, sigue un orden lógico y es de fácil seguimiento.</w:t>
            </w:r>
          </w:p>
        </w:tc>
        <w:tc>
          <w:tcPr>
            <w:tcW w:w="829" w:type="dxa"/>
          </w:tcPr>
          <w:p w14:paraId="12724BD9" w14:textId="77777777" w:rsidR="006A1813" w:rsidRPr="00345810" w:rsidRDefault="006A1813" w:rsidP="00345810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45810">
              <w:rPr>
                <w:rFonts w:ascii="Arial" w:hAnsi="Arial" w:cs="Arial"/>
                <w:sz w:val="21"/>
                <w:szCs w:val="21"/>
              </w:rPr>
              <w:t>10%</w:t>
            </w:r>
          </w:p>
        </w:tc>
        <w:tc>
          <w:tcPr>
            <w:tcW w:w="1145" w:type="dxa"/>
          </w:tcPr>
          <w:p w14:paraId="45D48638" w14:textId="77777777" w:rsidR="006A1813" w:rsidRPr="00345810" w:rsidRDefault="006A1813" w:rsidP="00345810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76" w:type="dxa"/>
          </w:tcPr>
          <w:p w14:paraId="052DE9A4" w14:textId="77777777" w:rsidR="006A1813" w:rsidRPr="00345810" w:rsidRDefault="006A1813" w:rsidP="00345810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A1813" w14:paraId="190216E1" w14:textId="77777777" w:rsidTr="00345810">
        <w:trPr>
          <w:trHeight w:hRule="exact" w:val="984"/>
        </w:trPr>
        <w:tc>
          <w:tcPr>
            <w:tcW w:w="1659" w:type="dxa"/>
            <w:shd w:val="clear" w:color="auto" w:fill="8EAADB"/>
          </w:tcPr>
          <w:p w14:paraId="4AF8A07E" w14:textId="77777777" w:rsidR="006A1813" w:rsidRPr="00345810" w:rsidRDefault="006A1813" w:rsidP="00345810">
            <w:pPr>
              <w:spacing w:before="2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45810">
              <w:rPr>
                <w:rFonts w:ascii="Arial" w:hAnsi="Arial" w:cs="Arial"/>
                <w:b/>
                <w:bCs/>
                <w:sz w:val="21"/>
                <w:szCs w:val="21"/>
              </w:rPr>
              <w:t>Dominio del tema</w:t>
            </w:r>
          </w:p>
        </w:tc>
        <w:tc>
          <w:tcPr>
            <w:tcW w:w="4814" w:type="dxa"/>
          </w:tcPr>
          <w:p w14:paraId="3F31E9A0" w14:textId="77777777" w:rsidR="006A1813" w:rsidRPr="00345810" w:rsidRDefault="006A1813" w:rsidP="00345810">
            <w:pPr>
              <w:spacing w:before="240" w:after="0"/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345810">
              <w:rPr>
                <w:rFonts w:ascii="Arial" w:hAnsi="Arial" w:cs="Arial"/>
                <w:color w:val="000000"/>
                <w:sz w:val="21"/>
                <w:szCs w:val="21"/>
              </w:rPr>
              <w:t>Expresa con claridad y fluidez las ideas, con una adecuada cantidad de detalles del tema.</w:t>
            </w:r>
          </w:p>
        </w:tc>
        <w:tc>
          <w:tcPr>
            <w:tcW w:w="829" w:type="dxa"/>
          </w:tcPr>
          <w:p w14:paraId="78DC6F85" w14:textId="77777777" w:rsidR="006A1813" w:rsidRPr="00345810" w:rsidRDefault="006A1813" w:rsidP="00345810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45810">
              <w:rPr>
                <w:rFonts w:ascii="Arial" w:hAnsi="Arial" w:cs="Arial"/>
                <w:sz w:val="21"/>
                <w:szCs w:val="21"/>
              </w:rPr>
              <w:t>20%</w:t>
            </w:r>
          </w:p>
        </w:tc>
        <w:tc>
          <w:tcPr>
            <w:tcW w:w="1145" w:type="dxa"/>
          </w:tcPr>
          <w:p w14:paraId="3BAF3DB3" w14:textId="77777777" w:rsidR="006A1813" w:rsidRPr="00345810" w:rsidRDefault="006A1813" w:rsidP="00345810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76" w:type="dxa"/>
          </w:tcPr>
          <w:p w14:paraId="4CDEC395" w14:textId="77777777" w:rsidR="006A1813" w:rsidRPr="00345810" w:rsidRDefault="006A1813" w:rsidP="00345810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A1813" w14:paraId="015C3E48" w14:textId="77777777" w:rsidTr="00345810">
        <w:trPr>
          <w:trHeight w:hRule="exact" w:val="1269"/>
        </w:trPr>
        <w:tc>
          <w:tcPr>
            <w:tcW w:w="1659" w:type="dxa"/>
            <w:shd w:val="clear" w:color="auto" w:fill="8EAADB"/>
          </w:tcPr>
          <w:p w14:paraId="003470DC" w14:textId="77777777" w:rsidR="006A1813" w:rsidRPr="00345810" w:rsidRDefault="006A1813" w:rsidP="00345810">
            <w:pPr>
              <w:spacing w:before="2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45810">
              <w:rPr>
                <w:rFonts w:ascii="Arial" w:hAnsi="Arial" w:cs="Arial"/>
                <w:b/>
                <w:bCs/>
                <w:sz w:val="21"/>
                <w:szCs w:val="21"/>
              </w:rPr>
              <w:t>Síntesis de la información</w:t>
            </w:r>
          </w:p>
        </w:tc>
        <w:tc>
          <w:tcPr>
            <w:tcW w:w="4814" w:type="dxa"/>
          </w:tcPr>
          <w:p w14:paraId="76DA6775" w14:textId="77777777" w:rsidR="006A1813" w:rsidRPr="00345810" w:rsidRDefault="006A1813" w:rsidP="00345810">
            <w:pPr>
              <w:spacing w:before="240" w:after="0"/>
              <w:rPr>
                <w:rFonts w:ascii="Arial" w:hAnsi="Arial" w:cs="Arial"/>
                <w:sz w:val="21"/>
                <w:szCs w:val="21"/>
              </w:rPr>
            </w:pPr>
            <w:r w:rsidRPr="00345810">
              <w:rPr>
                <w:rFonts w:ascii="Arial" w:hAnsi="Arial" w:cs="Arial"/>
                <w:sz w:val="21"/>
                <w:szCs w:val="21"/>
              </w:rPr>
              <w:t>Emite la información de forma breve, ordenada, clara y precisa, resaltando ideas fundamentales relacionadas con el tema.</w:t>
            </w:r>
          </w:p>
        </w:tc>
        <w:tc>
          <w:tcPr>
            <w:tcW w:w="829" w:type="dxa"/>
          </w:tcPr>
          <w:p w14:paraId="33BFF4E8" w14:textId="77777777" w:rsidR="006A1813" w:rsidRPr="00345810" w:rsidRDefault="006A1813" w:rsidP="00345810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45810">
              <w:rPr>
                <w:rFonts w:ascii="Arial" w:hAnsi="Arial" w:cs="Arial"/>
                <w:sz w:val="21"/>
                <w:szCs w:val="21"/>
              </w:rPr>
              <w:t>10%</w:t>
            </w:r>
          </w:p>
        </w:tc>
        <w:tc>
          <w:tcPr>
            <w:tcW w:w="1145" w:type="dxa"/>
          </w:tcPr>
          <w:p w14:paraId="662344D1" w14:textId="77777777" w:rsidR="006A1813" w:rsidRPr="00345810" w:rsidRDefault="006A1813" w:rsidP="00345810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76" w:type="dxa"/>
          </w:tcPr>
          <w:p w14:paraId="7213EC46" w14:textId="77777777" w:rsidR="006A1813" w:rsidRPr="00345810" w:rsidRDefault="006A1813" w:rsidP="00345810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A1813" w14:paraId="55DB0492" w14:textId="77777777" w:rsidTr="00345810">
        <w:trPr>
          <w:trHeight w:hRule="exact" w:val="1282"/>
        </w:trPr>
        <w:tc>
          <w:tcPr>
            <w:tcW w:w="1659" w:type="dxa"/>
            <w:shd w:val="clear" w:color="auto" w:fill="8EAADB"/>
          </w:tcPr>
          <w:p w14:paraId="4ACE0594" w14:textId="623E7182" w:rsidR="006A1813" w:rsidRPr="00345810" w:rsidRDefault="006A1813" w:rsidP="00345810">
            <w:pPr>
              <w:spacing w:before="2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45810">
              <w:rPr>
                <w:rFonts w:ascii="Arial" w:hAnsi="Arial" w:cs="Arial"/>
                <w:b/>
                <w:bCs/>
                <w:sz w:val="21"/>
                <w:szCs w:val="21"/>
              </w:rPr>
              <w:t>Diseño</w:t>
            </w:r>
          </w:p>
        </w:tc>
        <w:tc>
          <w:tcPr>
            <w:tcW w:w="4814" w:type="dxa"/>
          </w:tcPr>
          <w:p w14:paraId="5CB8EC29" w14:textId="77777777" w:rsidR="006A1813" w:rsidRPr="00345810" w:rsidRDefault="006A1813" w:rsidP="00345810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345810">
              <w:rPr>
                <w:rFonts w:ascii="Arial" w:hAnsi="Arial" w:cs="Arial"/>
                <w:sz w:val="21"/>
                <w:szCs w:val="21"/>
              </w:rPr>
              <w:t>La presentación es sobresaliente, atractiva y cumple con los criterios de diseño planteados. Demuestra originalidad, creatividad e ingenio.</w:t>
            </w:r>
          </w:p>
        </w:tc>
        <w:tc>
          <w:tcPr>
            <w:tcW w:w="829" w:type="dxa"/>
          </w:tcPr>
          <w:p w14:paraId="3D48CDB1" w14:textId="77777777" w:rsidR="006A1813" w:rsidRPr="00345810" w:rsidRDefault="006A1813" w:rsidP="00345810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45810">
              <w:rPr>
                <w:rFonts w:ascii="Arial" w:hAnsi="Arial" w:cs="Arial"/>
                <w:sz w:val="21"/>
                <w:szCs w:val="21"/>
              </w:rPr>
              <w:t>10%</w:t>
            </w:r>
          </w:p>
        </w:tc>
        <w:tc>
          <w:tcPr>
            <w:tcW w:w="1145" w:type="dxa"/>
          </w:tcPr>
          <w:p w14:paraId="2D07CF40" w14:textId="77777777" w:rsidR="006A1813" w:rsidRPr="00345810" w:rsidRDefault="006A1813" w:rsidP="00345810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76" w:type="dxa"/>
          </w:tcPr>
          <w:p w14:paraId="1FA69CD3" w14:textId="77777777" w:rsidR="006A1813" w:rsidRPr="00345810" w:rsidRDefault="006A1813" w:rsidP="00345810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A1813" w14:paraId="28CE36C1" w14:textId="77777777" w:rsidTr="00345810">
        <w:trPr>
          <w:trHeight w:hRule="exact" w:val="1687"/>
        </w:trPr>
        <w:tc>
          <w:tcPr>
            <w:tcW w:w="1659" w:type="dxa"/>
            <w:shd w:val="clear" w:color="auto" w:fill="8EAADB"/>
          </w:tcPr>
          <w:p w14:paraId="4E4B3E8A" w14:textId="77777777" w:rsidR="006A1813" w:rsidRPr="00345810" w:rsidRDefault="006A1813" w:rsidP="00345810">
            <w:pPr>
              <w:spacing w:before="2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45810">
              <w:rPr>
                <w:rFonts w:ascii="Arial" w:hAnsi="Arial" w:cs="Arial"/>
                <w:b/>
                <w:bCs/>
                <w:sz w:val="21"/>
                <w:szCs w:val="21"/>
              </w:rPr>
              <w:t>Apoyo audiovisual</w:t>
            </w:r>
          </w:p>
        </w:tc>
        <w:tc>
          <w:tcPr>
            <w:tcW w:w="4814" w:type="dxa"/>
          </w:tcPr>
          <w:p w14:paraId="37AB0462" w14:textId="77777777" w:rsidR="006A1813" w:rsidRPr="00345810" w:rsidRDefault="006A1813" w:rsidP="00345810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345810">
              <w:rPr>
                <w:rFonts w:ascii="Arial" w:hAnsi="Arial" w:cs="Arial"/>
                <w:sz w:val="21"/>
                <w:szCs w:val="21"/>
              </w:rPr>
              <w:t>Utiliza el formato establecido y los diferentes medios audiovisuales que se relacionan con el tema central.</w:t>
            </w:r>
            <w:r w:rsidRPr="00345810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 Contiene imágenes, gráficos y datos que aportan o complementan el tema (no se usan en exceso).</w:t>
            </w:r>
          </w:p>
        </w:tc>
        <w:tc>
          <w:tcPr>
            <w:tcW w:w="829" w:type="dxa"/>
          </w:tcPr>
          <w:p w14:paraId="36D3EBAF" w14:textId="77777777" w:rsidR="006A1813" w:rsidRPr="00345810" w:rsidRDefault="006A1813" w:rsidP="00345810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45810">
              <w:rPr>
                <w:rFonts w:ascii="Arial" w:hAnsi="Arial" w:cs="Arial"/>
                <w:sz w:val="21"/>
                <w:szCs w:val="21"/>
              </w:rPr>
              <w:t>10%</w:t>
            </w:r>
          </w:p>
        </w:tc>
        <w:tc>
          <w:tcPr>
            <w:tcW w:w="1145" w:type="dxa"/>
          </w:tcPr>
          <w:p w14:paraId="7B05685F" w14:textId="77777777" w:rsidR="006A1813" w:rsidRPr="00345810" w:rsidRDefault="006A1813" w:rsidP="00345810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76" w:type="dxa"/>
          </w:tcPr>
          <w:p w14:paraId="1981EF83" w14:textId="77777777" w:rsidR="006A1813" w:rsidRPr="00345810" w:rsidRDefault="006A1813" w:rsidP="00345810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A1813" w14:paraId="413AE02E" w14:textId="77777777" w:rsidTr="00345810">
        <w:trPr>
          <w:trHeight w:hRule="exact" w:val="1711"/>
        </w:trPr>
        <w:tc>
          <w:tcPr>
            <w:tcW w:w="1659" w:type="dxa"/>
            <w:shd w:val="clear" w:color="auto" w:fill="8EAADB"/>
          </w:tcPr>
          <w:p w14:paraId="0A174C81" w14:textId="77777777" w:rsidR="006A1813" w:rsidRPr="00345810" w:rsidRDefault="006A1813" w:rsidP="00345810">
            <w:pPr>
              <w:spacing w:before="2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45810">
              <w:rPr>
                <w:rFonts w:ascii="Arial" w:hAnsi="Arial" w:cs="Arial"/>
                <w:b/>
                <w:bCs/>
                <w:sz w:val="21"/>
                <w:szCs w:val="21"/>
              </w:rPr>
              <w:t>Elementos propios de la presentación</w:t>
            </w:r>
          </w:p>
        </w:tc>
        <w:tc>
          <w:tcPr>
            <w:tcW w:w="4814" w:type="dxa"/>
          </w:tcPr>
          <w:p w14:paraId="3ADEA1CB" w14:textId="77777777" w:rsidR="006A1813" w:rsidRPr="00345810" w:rsidRDefault="006A1813" w:rsidP="00345810">
            <w:pPr>
              <w:spacing w:before="240" w:after="0"/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345810">
              <w:rPr>
                <w:rFonts w:ascii="Arial" w:hAnsi="Arial" w:cs="Arial"/>
                <w:sz w:val="21"/>
                <w:szCs w:val="21"/>
                <w:lang w:val="es-ES"/>
              </w:rPr>
              <w:t>Las diapositivas son fáciles de leer y resumen los puntos esenciales, el tamaño de letra y la selección de los colores son adecuados.</w:t>
            </w:r>
            <w:r w:rsidRPr="00345810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 </w:t>
            </w:r>
            <w:r w:rsidRPr="00345810">
              <w:rPr>
                <w:rFonts w:ascii="Arial" w:hAnsi="Arial" w:cs="Arial"/>
                <w:sz w:val="21"/>
                <w:szCs w:val="21"/>
              </w:rPr>
              <w:t>Emite la información de forma clara, gramaticalmente coherente y con buena ortografía.</w:t>
            </w:r>
          </w:p>
        </w:tc>
        <w:tc>
          <w:tcPr>
            <w:tcW w:w="829" w:type="dxa"/>
          </w:tcPr>
          <w:p w14:paraId="09F1B3AE" w14:textId="77777777" w:rsidR="006A1813" w:rsidRPr="00345810" w:rsidRDefault="006A1813" w:rsidP="00345810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45810">
              <w:rPr>
                <w:rFonts w:ascii="Arial" w:hAnsi="Arial" w:cs="Arial"/>
                <w:sz w:val="21"/>
                <w:szCs w:val="21"/>
              </w:rPr>
              <w:t>20%</w:t>
            </w:r>
          </w:p>
        </w:tc>
        <w:tc>
          <w:tcPr>
            <w:tcW w:w="1145" w:type="dxa"/>
          </w:tcPr>
          <w:p w14:paraId="1886BFE7" w14:textId="77777777" w:rsidR="006A1813" w:rsidRPr="00345810" w:rsidRDefault="006A1813" w:rsidP="00345810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76" w:type="dxa"/>
          </w:tcPr>
          <w:p w14:paraId="047CC269" w14:textId="77777777" w:rsidR="006A1813" w:rsidRPr="00345810" w:rsidRDefault="006A1813" w:rsidP="00345810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A1813" w14:paraId="67C9754F" w14:textId="77777777" w:rsidTr="00345810">
        <w:trPr>
          <w:trHeight w:hRule="exact" w:val="298"/>
        </w:trPr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B71ABB" w14:textId="77777777" w:rsidR="006A1813" w:rsidRPr="00345810" w:rsidRDefault="006A1813" w:rsidP="00345810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D893F7E" w14:textId="77777777" w:rsidR="006A1813" w:rsidRPr="00345810" w:rsidRDefault="006A1813" w:rsidP="00345810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14:paraId="05558A29" w14:textId="77777777" w:rsidR="006A1813" w:rsidRPr="00345810" w:rsidRDefault="006A1813" w:rsidP="00345810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45810">
              <w:rPr>
                <w:rFonts w:ascii="Arial" w:hAnsi="Arial" w:cs="Arial"/>
                <w:sz w:val="21"/>
                <w:szCs w:val="21"/>
              </w:rPr>
              <w:t>100%</w:t>
            </w:r>
          </w:p>
        </w:tc>
        <w:tc>
          <w:tcPr>
            <w:tcW w:w="1145" w:type="dxa"/>
          </w:tcPr>
          <w:p w14:paraId="3DA20203" w14:textId="77777777" w:rsidR="006A1813" w:rsidRPr="00345810" w:rsidRDefault="006A1813" w:rsidP="00345810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76" w:type="dxa"/>
          </w:tcPr>
          <w:p w14:paraId="0B3412FF" w14:textId="77777777" w:rsidR="006A1813" w:rsidRPr="00345810" w:rsidRDefault="006A1813" w:rsidP="00345810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79F0F79" w14:textId="77777777" w:rsidR="00736A51" w:rsidRDefault="00736A51" w:rsidP="00345810"/>
    <w:sectPr w:rsidR="00736A51" w:rsidSect="00B37826">
      <w:headerReference w:type="default" r:id="rId6"/>
      <w:footerReference w:type="default" r:id="rId7"/>
      <w:pgSz w:w="12240" w:h="15840"/>
      <w:pgMar w:top="170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F4F32" w14:textId="77777777" w:rsidR="009F1E9C" w:rsidRDefault="009F1E9C" w:rsidP="0045719E">
      <w:pPr>
        <w:spacing w:after="0" w:line="240" w:lineRule="auto"/>
      </w:pPr>
      <w:r>
        <w:separator/>
      </w:r>
    </w:p>
  </w:endnote>
  <w:endnote w:type="continuationSeparator" w:id="0">
    <w:p w14:paraId="45647AD8" w14:textId="77777777" w:rsidR="009F1E9C" w:rsidRDefault="009F1E9C" w:rsidP="0045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F9915" w14:textId="4C551D14" w:rsidR="00DA2763" w:rsidRPr="00DA2763" w:rsidRDefault="00DA2763" w:rsidP="00DA2763">
    <w:pPr>
      <w:spacing w:after="0"/>
      <w:jc w:val="center"/>
      <w:rPr>
        <w:rFonts w:ascii="Arial" w:hAnsi="Arial" w:cs="Arial"/>
        <w:color w:val="1F4E79" w:themeColor="accent5" w:themeShade="80"/>
        <w:sz w:val="20"/>
        <w:szCs w:val="20"/>
      </w:rPr>
    </w:pPr>
    <w:r w:rsidRPr="00F01F26">
      <w:rPr>
        <w:rFonts w:ascii="Arial" w:hAnsi="Arial" w:cs="Arial"/>
        <w:color w:val="1F4E79" w:themeColor="accent5" w:themeShade="80"/>
        <w:sz w:val="20"/>
        <w:szCs w:val="20"/>
      </w:rPr>
      <w:t>División de Ciencias Sociales y Administrativas / Seguridad Pública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F8C72" w14:textId="77777777" w:rsidR="009F1E9C" w:rsidRDefault="009F1E9C" w:rsidP="0045719E">
      <w:pPr>
        <w:spacing w:after="0" w:line="240" w:lineRule="auto"/>
      </w:pPr>
      <w:r>
        <w:separator/>
      </w:r>
    </w:p>
  </w:footnote>
  <w:footnote w:type="continuationSeparator" w:id="0">
    <w:p w14:paraId="5AA80B1C" w14:textId="77777777" w:rsidR="009F1E9C" w:rsidRDefault="009F1E9C" w:rsidP="00457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6E80" w14:textId="114C9C64" w:rsidR="0045719E" w:rsidRDefault="009064DA">
    <w:pPr>
      <w:pStyle w:val="Encabezado"/>
    </w:pPr>
    <w:r>
      <w:rPr>
        <w:rFonts w:ascii="Arial" w:hAnsi="Arial" w:cs="Arial"/>
        <w:b/>
        <w:noProof/>
        <w:color w:val="FFFFFF" w:themeColor="background1"/>
        <w:sz w:val="32"/>
        <w:szCs w:val="36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18610D" wp14:editId="05C0E09A">
              <wp:simplePos x="0" y="0"/>
              <wp:positionH relativeFrom="column">
                <wp:posOffset>-187960</wp:posOffset>
              </wp:positionH>
              <wp:positionV relativeFrom="paragraph">
                <wp:posOffset>-154940</wp:posOffset>
              </wp:positionV>
              <wp:extent cx="3219450" cy="69532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9450" cy="695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408921" w14:textId="17CF7F1C" w:rsidR="009064DA" w:rsidRPr="00F330E1" w:rsidRDefault="00487659" w:rsidP="009064DA">
                          <w:pPr>
                            <w:spacing w:after="0" w:line="360" w:lineRule="auto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7"/>
                              <w:szCs w:val="27"/>
                            </w:rPr>
                            <w:t>Sociología</w:t>
                          </w:r>
                        </w:p>
                        <w:p w14:paraId="21D96DD7" w14:textId="4CA4C903" w:rsidR="009064DA" w:rsidRPr="00A31DAE" w:rsidRDefault="009064DA" w:rsidP="009064DA">
                          <w:pPr>
                            <w:spacing w:line="360" w:lineRule="auto"/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</w:rPr>
                            <w:t xml:space="preserve">Unidad </w:t>
                          </w:r>
                          <w:r w:rsidR="003A2C71"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</w:rPr>
                            <w:t>2.</w:t>
                          </w:r>
                          <w:r w:rsidR="00EF7306"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</w:rPr>
                            <w:t xml:space="preserve"> Las teorías sociológicas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31861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14.8pt;margin-top:-12.2pt;width:253.5pt;height:5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" filled="f" stroked="f" strokeweight=".5pt">
              <v:textbox>
                <w:txbxContent>
                  <w:p w14:paraId="17408921" w14:textId="17CF7F1C" w:rsidR="009064DA" w:rsidRPr="00F330E1" w:rsidRDefault="00487659" w:rsidP="009064DA">
                    <w:pPr>
                      <w:spacing w:after="0" w:line="360" w:lineRule="auto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7"/>
                        <w:szCs w:val="2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7"/>
                        <w:szCs w:val="27"/>
                      </w:rPr>
                      <w:t>Sociología</w:t>
                    </w:r>
                  </w:p>
                  <w:p w14:paraId="21D96DD7" w14:textId="4CA4C903" w:rsidR="009064DA" w:rsidRPr="00A31DAE" w:rsidRDefault="009064DA" w:rsidP="009064DA">
                    <w:pPr>
                      <w:spacing w:line="360" w:lineRule="auto"/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</w:rPr>
                      <w:t xml:space="preserve">Unidad </w:t>
                    </w:r>
                    <w:r w:rsidR="003A2C71"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</w:rPr>
                      <w:t>2.</w:t>
                    </w:r>
                    <w:r w:rsidR="00EF7306"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</w:rPr>
                      <w:t xml:space="preserve"> Las teorías sociológicas </w:t>
                    </w:r>
                  </w:p>
                </w:txbxContent>
              </v:textbox>
            </v:shape>
          </w:pict>
        </mc:Fallback>
      </mc:AlternateContent>
    </w:r>
    <w:r w:rsidR="0045719E" w:rsidRPr="00793D35">
      <w:rPr>
        <w:rFonts w:ascii="Arial" w:hAnsi="Arial" w:cs="Arial"/>
        <w:b/>
        <w:noProof/>
        <w:color w:val="FFFFFF" w:themeColor="background1"/>
        <w:sz w:val="36"/>
        <w:szCs w:val="36"/>
        <w:lang w:val="en-US"/>
      </w:rPr>
      <w:drawing>
        <wp:anchor distT="0" distB="0" distL="114300" distR="114300" simplePos="0" relativeHeight="251659264" behindDoc="1" locked="0" layoutInCell="1" allowOverlap="1" wp14:anchorId="5B571816" wp14:editId="18164BCF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808595" cy="1028700"/>
          <wp:effectExtent l="0" t="0" r="1905" b="0"/>
          <wp:wrapNone/>
          <wp:docPr id="2" name="0 Imagen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 descr="Imagen en blanco y negr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859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51"/>
    <w:rsid w:val="00345810"/>
    <w:rsid w:val="003A2C71"/>
    <w:rsid w:val="0045719E"/>
    <w:rsid w:val="00487659"/>
    <w:rsid w:val="006A1813"/>
    <w:rsid w:val="00736A51"/>
    <w:rsid w:val="009064DA"/>
    <w:rsid w:val="009F1E9C"/>
    <w:rsid w:val="00B00D6A"/>
    <w:rsid w:val="00B37826"/>
    <w:rsid w:val="00C40EF3"/>
    <w:rsid w:val="00DA2763"/>
    <w:rsid w:val="00E56913"/>
    <w:rsid w:val="00E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05F1"/>
  <w15:chartTrackingRefBased/>
  <w15:docId w15:val="{273A2E54-3BAA-46C1-A4B1-4E90DB1D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EF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71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719E"/>
  </w:style>
  <w:style w:type="paragraph" w:styleId="Piedepgina">
    <w:name w:val="footer"/>
    <w:basedOn w:val="Normal"/>
    <w:link w:val="PiedepginaCar"/>
    <w:uiPriority w:val="99"/>
    <w:unhideWhenUsed/>
    <w:rsid w:val="004571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19E"/>
  </w:style>
  <w:style w:type="table" w:styleId="Tablaconcuadrcula">
    <w:name w:val="Table Grid"/>
    <w:basedOn w:val="Tablanormal"/>
    <w:uiPriority w:val="59"/>
    <w:rsid w:val="006A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Yareth Ramírez Gallegos</dc:creator>
  <cp:keywords/>
  <dc:description/>
  <cp:lastModifiedBy>Diana Yareth Ramírez Gallegos</cp:lastModifiedBy>
  <cp:revision>13</cp:revision>
  <dcterms:created xsi:type="dcterms:W3CDTF">2022-09-02T16:50:00Z</dcterms:created>
  <dcterms:modified xsi:type="dcterms:W3CDTF">2022-09-02T16:55:00Z</dcterms:modified>
</cp:coreProperties>
</file>